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8A7" w14:textId="245EF2A3" w:rsidR="009F4F11" w:rsidRDefault="0000000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88" w:lineRule="auto"/>
        <w:jc w:val="center"/>
      </w:pPr>
      <w:r>
        <w:rPr>
          <w:rStyle w:val="Aucun"/>
          <w:b/>
          <w:bCs/>
          <w:sz w:val="28"/>
          <w:szCs w:val="28"/>
        </w:rPr>
        <w:t>Liste des fournitures CM2 </w:t>
      </w:r>
      <w:r>
        <w:rPr>
          <w:rStyle w:val="Aucun"/>
          <w:b/>
          <w:bCs/>
          <w:sz w:val="28"/>
          <w:szCs w:val="28"/>
          <w:lang w:val="da-DK"/>
        </w:rPr>
        <w:t>: Ann</w:t>
      </w:r>
      <w:r>
        <w:rPr>
          <w:rStyle w:val="Aucun"/>
          <w:b/>
          <w:bCs/>
          <w:sz w:val="28"/>
          <w:szCs w:val="28"/>
        </w:rPr>
        <w:t>ée 202</w:t>
      </w:r>
      <w:r w:rsidR="00A27776">
        <w:rPr>
          <w:rStyle w:val="Aucun"/>
          <w:b/>
          <w:bCs/>
          <w:sz w:val="28"/>
          <w:szCs w:val="28"/>
        </w:rPr>
        <w:t>3</w:t>
      </w:r>
      <w:r>
        <w:rPr>
          <w:rStyle w:val="Aucun"/>
          <w:b/>
          <w:bCs/>
          <w:sz w:val="28"/>
          <w:szCs w:val="28"/>
        </w:rPr>
        <w:t>-202</w:t>
      </w:r>
      <w:r w:rsidR="00A27776">
        <w:rPr>
          <w:rStyle w:val="Aucun"/>
          <w:b/>
          <w:bCs/>
          <w:sz w:val="28"/>
          <w:szCs w:val="28"/>
        </w:rPr>
        <w:t>4</w:t>
      </w:r>
    </w:p>
    <w:p w14:paraId="6A4FE341" w14:textId="77777777" w:rsidR="009F4F11" w:rsidRDefault="009F4F11">
      <w:pPr>
        <w:pStyle w:val="Corps"/>
        <w:sectPr w:rsidR="009F4F11">
          <w:pgSz w:w="11900" w:h="16840"/>
          <w:pgMar w:top="360" w:right="1417" w:bottom="284" w:left="1417" w:header="708" w:footer="708" w:gutter="0"/>
          <w:cols w:space="720"/>
        </w:sectPr>
      </w:pPr>
    </w:p>
    <w:p w14:paraId="15CE26BB" w14:textId="77777777" w:rsidR="009F4F11" w:rsidRDefault="00000000">
      <w:pPr>
        <w:pStyle w:val="Corps"/>
        <w:spacing w:line="240" w:lineRule="auto"/>
        <w:rPr>
          <w:rStyle w:val="Aucun"/>
          <w:b/>
          <w:bCs/>
          <w:u w:val="single"/>
        </w:rPr>
      </w:pPr>
      <w:r>
        <w:t xml:space="preserve"> </w:t>
      </w:r>
      <w:r>
        <w:rPr>
          <w:rStyle w:val="Aucun"/>
          <w:b/>
          <w:bCs/>
          <w:u w:val="single"/>
        </w:rPr>
        <w:t>1 trousse comprenant :</w:t>
      </w:r>
    </w:p>
    <w:p w14:paraId="20B09FEA" w14:textId="77777777" w:rsidR="009F4F11" w:rsidRDefault="00000000">
      <w:pPr>
        <w:pStyle w:val="Corps"/>
        <w:spacing w:line="240" w:lineRule="auto"/>
      </w:pPr>
      <w:r>
        <w:t xml:space="preserve">2 pochettes de 4 feutres Velleda à </w:t>
      </w:r>
      <w:r>
        <w:rPr>
          <w:lang w:val="it-IT"/>
        </w:rPr>
        <w:t xml:space="preserve">pointe fine </w:t>
      </w:r>
    </w:p>
    <w:p w14:paraId="32F38E87" w14:textId="77777777" w:rsidR="009F4F11" w:rsidRDefault="00000000">
      <w:pPr>
        <w:pStyle w:val="Corps"/>
        <w:spacing w:line="240" w:lineRule="auto"/>
      </w:pPr>
      <w:r>
        <w:t>1 pochette de 4 surligneurs fluo</w:t>
      </w:r>
    </w:p>
    <w:p w14:paraId="44AFA590" w14:textId="77777777" w:rsidR="009F4F11" w:rsidRDefault="00000000">
      <w:pPr>
        <w:pStyle w:val="Corps"/>
        <w:spacing w:line="240" w:lineRule="auto"/>
      </w:pPr>
      <w:r>
        <w:t>1 stylo encre effaç</w:t>
      </w:r>
      <w:r>
        <w:rPr>
          <w:lang w:val="en-US"/>
        </w:rPr>
        <w:t>able</w:t>
      </w:r>
      <w:r>
        <w:t xml:space="preserve"> non rétractable  + cartouches encre bleue  recharges +   (pas de correcteur blanc)</w:t>
      </w:r>
    </w:p>
    <w:p w14:paraId="216F5AF5" w14:textId="77777777" w:rsidR="009F4F11" w:rsidRDefault="00000000">
      <w:pPr>
        <w:pStyle w:val="Corps"/>
        <w:spacing w:line="240" w:lineRule="auto"/>
      </w:pPr>
      <w:r>
        <w:rPr>
          <w:lang w:val="es-ES_tradnl"/>
        </w:rPr>
        <w:t xml:space="preserve">4 stylos </w:t>
      </w:r>
      <w:r>
        <w:t xml:space="preserve">à </w:t>
      </w:r>
      <w:r>
        <w:rPr>
          <w:lang w:val="da-DK"/>
        </w:rPr>
        <w:t>bille</w:t>
      </w:r>
      <w:r>
        <w:t>  ou stylo :   bleu, vert, rouge, noir (pas de 4 couleurs)</w:t>
      </w:r>
    </w:p>
    <w:p w14:paraId="48013415" w14:textId="77777777" w:rsidR="009F4F11" w:rsidRDefault="00000000">
      <w:pPr>
        <w:pStyle w:val="Corps"/>
        <w:spacing w:line="240" w:lineRule="auto"/>
      </w:pPr>
      <w:r>
        <w:t>2 crayons à papier, 1 taille crayon, 1 gomme</w:t>
      </w:r>
    </w:p>
    <w:p w14:paraId="7137E39D" w14:textId="77777777" w:rsidR="009F4F11" w:rsidRDefault="00000000">
      <w:pPr>
        <w:pStyle w:val="Corps"/>
        <w:spacing w:line="240" w:lineRule="auto"/>
      </w:pPr>
      <w:r>
        <w:t>1 paire de ciseaux de bonne qualité</w:t>
      </w:r>
    </w:p>
    <w:p w14:paraId="08240403" w14:textId="77777777" w:rsidR="009F4F11" w:rsidRDefault="00000000">
      <w:pPr>
        <w:pStyle w:val="Corps"/>
        <w:spacing w:line="240" w:lineRule="auto"/>
      </w:pPr>
      <w:r>
        <w:t>1 porte mine 0,5 et 1 recharge de mines 0,5</w:t>
      </w:r>
    </w:p>
    <w:p w14:paraId="68BA91DF" w14:textId="77777777" w:rsidR="009F4F11" w:rsidRDefault="00000000">
      <w:pPr>
        <w:pStyle w:val="Corps"/>
        <w:spacing w:line="240" w:lineRule="auto"/>
      </w:pPr>
      <w:r>
        <w:t xml:space="preserve">10 bâtons de colle </w:t>
      </w:r>
    </w:p>
    <w:p w14:paraId="587B0D59" w14:textId="77777777" w:rsidR="009F4F11" w:rsidRDefault="00000000">
      <w:pPr>
        <w:pStyle w:val="Corps"/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Maths :</w:t>
      </w:r>
    </w:p>
    <w:p w14:paraId="03BBFA69" w14:textId="77777777" w:rsidR="009F4F11" w:rsidRDefault="00000000">
      <w:pPr>
        <w:pStyle w:val="Corps"/>
        <w:spacing w:line="240" w:lineRule="auto"/>
        <w:rPr>
          <w:rStyle w:val="Aucun"/>
          <w:u w:val="single"/>
        </w:rPr>
      </w:pPr>
      <w:r>
        <w:t xml:space="preserve">1 compas </w:t>
      </w:r>
      <w:r>
        <w:rPr>
          <w:rStyle w:val="Aucun"/>
          <w:u w:val="single"/>
        </w:rPr>
        <w:t>avec une bague</w:t>
      </w:r>
      <w:r>
        <w:t xml:space="preserve"> avec un </w:t>
      </w:r>
      <w:r>
        <w:rPr>
          <w:rStyle w:val="Aucun"/>
          <w:u w:val="single"/>
        </w:rPr>
        <w:t>crayon de papier associé</w:t>
      </w:r>
    </w:p>
    <w:p w14:paraId="5D8230E9" w14:textId="77777777" w:rsidR="009F4F11" w:rsidRDefault="00000000">
      <w:pPr>
        <w:pStyle w:val="Corps"/>
        <w:spacing w:line="240" w:lineRule="auto"/>
      </w:pPr>
      <w:r>
        <w:t>1 r</w:t>
      </w:r>
      <w:r>
        <w:rPr>
          <w:lang w:val="it-IT"/>
        </w:rPr>
        <w:t>è</w:t>
      </w:r>
      <w:r>
        <w:t xml:space="preserve">gle plastique dur de 30 cm, 1 équerre   </w:t>
      </w:r>
    </w:p>
    <w:p w14:paraId="669B3F45" w14:textId="77777777" w:rsidR="009F4F11" w:rsidRDefault="00000000">
      <w:pPr>
        <w:pStyle w:val="Corps"/>
        <w:spacing w:line="240" w:lineRule="auto"/>
      </w:pPr>
      <w:r>
        <w:t>1 calculatrice simple</w:t>
      </w:r>
    </w:p>
    <w:p w14:paraId="6CD73818" w14:textId="77777777" w:rsidR="009F4F11" w:rsidRDefault="00000000">
      <w:pPr>
        <w:pStyle w:val="Corps"/>
        <w:spacing w:line="240" w:lineRule="auto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</w:rPr>
        <w:t>Français :</w:t>
      </w:r>
    </w:p>
    <w:p w14:paraId="178FDE7E" w14:textId="77777777" w:rsidR="009F4F11" w:rsidRDefault="00000000">
      <w:pPr>
        <w:pStyle w:val="Corps"/>
        <w:spacing w:line="240" w:lineRule="auto"/>
      </w:pPr>
      <w:r>
        <w:t xml:space="preserve"> 1 dictionnaire noms propres/noms communs (niveau CM) (le même que celui de CM1)</w:t>
      </w:r>
    </w:p>
    <w:p w14:paraId="05573F4D" w14:textId="77777777" w:rsidR="009F4F11" w:rsidRDefault="00000000">
      <w:pPr>
        <w:pStyle w:val="Corps"/>
        <w:spacing w:line="240" w:lineRule="auto"/>
      </w:pPr>
      <w:r>
        <w:t>1</w:t>
      </w:r>
      <w:r>
        <w:rPr>
          <w:lang w:val="ru-RU"/>
        </w:rPr>
        <w:t> «</w:t>
      </w:r>
      <w:r>
        <w:t>La conjugaison 12 </w:t>
      </w:r>
      <w:r>
        <w:rPr>
          <w:lang w:val="de-DE"/>
        </w:rPr>
        <w:t>000 verbes</w:t>
      </w:r>
      <w:r>
        <w:rPr>
          <w:lang w:val="it-IT"/>
        </w:rPr>
        <w:t xml:space="preserve">» </w:t>
      </w:r>
      <w:r>
        <w:rPr>
          <w:lang w:val="de-DE"/>
        </w:rPr>
        <w:t>Bescherelle Hatier</w:t>
      </w:r>
    </w:p>
    <w:p w14:paraId="7F2410EF" w14:textId="77777777" w:rsidR="009F4F11" w:rsidRDefault="00000000">
      <w:pPr>
        <w:pStyle w:val="Corps"/>
        <w:spacing w:line="240" w:lineRule="auto"/>
      </w:pPr>
      <w:r>
        <w:t>1 Petit carnet pour le vocabulaire Carnet répertoire quadrillé 75 x 120 mm.</w:t>
      </w:r>
    </w:p>
    <w:p w14:paraId="25AAA839" w14:textId="77777777" w:rsidR="009F4F11" w:rsidRDefault="00000000">
      <w:pPr>
        <w:pStyle w:val="Corps"/>
        <w:spacing w:line="240" w:lineRule="auto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  <w:lang w:val="nl-NL"/>
        </w:rPr>
        <w:t>Sport</w:t>
      </w:r>
      <w:r>
        <w:rPr>
          <w:rStyle w:val="Aucun"/>
          <w:b/>
          <w:bCs/>
          <w:u w:val="single"/>
        </w:rPr>
        <w:t> :</w:t>
      </w:r>
    </w:p>
    <w:p w14:paraId="1F044EE0" w14:textId="77777777" w:rsidR="009F4F11" w:rsidRDefault="00000000">
      <w:pPr>
        <w:pStyle w:val="Corps"/>
        <w:spacing w:line="240" w:lineRule="auto"/>
      </w:pPr>
      <w:r>
        <w:t>Chaussons rythmiques et chaussures de sport</w:t>
      </w:r>
    </w:p>
    <w:p w14:paraId="0352BBC0" w14:textId="77777777" w:rsidR="009F4F11" w:rsidRDefault="00000000">
      <w:pPr>
        <w:pStyle w:val="Corps"/>
        <w:spacing w:line="240" w:lineRule="auto"/>
      </w:pPr>
      <w:r>
        <w:t>Tenue de sport - Manteau impermé</w:t>
      </w:r>
      <w:r>
        <w:rPr>
          <w:lang w:val="en-US"/>
        </w:rPr>
        <w:t>able (type KWAY)</w:t>
      </w:r>
      <w:r>
        <w:t xml:space="preserve"> 1 petit sac à dos pour le sport (gourde)</w:t>
      </w:r>
    </w:p>
    <w:p w14:paraId="17F95619" w14:textId="77777777" w:rsidR="009F4F11" w:rsidRDefault="00000000">
      <w:pPr>
        <w:pStyle w:val="Corps"/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Arts : </w:t>
      </w:r>
    </w:p>
    <w:p w14:paraId="5368AA0A" w14:textId="77777777" w:rsidR="009F4F11" w:rsidRDefault="00000000">
      <w:pPr>
        <w:pStyle w:val="Corps"/>
        <w:spacing w:line="240" w:lineRule="auto"/>
      </w:pPr>
      <w:r>
        <w:t>Une veille chemise ou vieux tee-shirt à manches longues  (adulte) pour la peinture (sera rendue à la fin de l’année)</w:t>
      </w:r>
    </w:p>
    <w:p w14:paraId="715031DF" w14:textId="77777777" w:rsidR="009F4F11" w:rsidRDefault="00000000">
      <w:pPr>
        <w:pStyle w:val="Corps"/>
        <w:spacing w:line="240" w:lineRule="auto"/>
      </w:pPr>
      <w:r>
        <w:t xml:space="preserve">1 trousse avec des crayons de couleurs et des feutres moyens  </w:t>
      </w:r>
    </w:p>
    <w:p w14:paraId="2C963BF6" w14:textId="77777777" w:rsidR="009F4F11" w:rsidRDefault="00000000">
      <w:pPr>
        <w:pStyle w:val="Corps"/>
        <w:spacing w:line="240" w:lineRule="auto"/>
      </w:pPr>
      <w:r>
        <w:t xml:space="preserve">1 grande boite (exemple Nesquick pour ranger le matériel de réserve dans le casier : hauteur crayons) </w:t>
      </w:r>
    </w:p>
    <w:p w14:paraId="4D13D976" w14:textId="46B10F8F" w:rsidR="009F4F11" w:rsidRDefault="00000000" w:rsidP="00A27776">
      <w:pPr>
        <w:pStyle w:val="Corps"/>
        <w:spacing w:line="240" w:lineRule="auto"/>
      </w:pPr>
      <w:r>
        <w:t xml:space="preserve">Un sous main </w:t>
      </w:r>
      <w:r>
        <w:rPr>
          <w:rStyle w:val="Aucun"/>
          <w:u w:val="single"/>
        </w:rPr>
        <w:t>à rabat transparent</w:t>
      </w:r>
      <w:r>
        <w:t xml:space="preserve"> 40 x 53 cm</w:t>
      </w:r>
    </w:p>
    <w:p w14:paraId="04844B2C" w14:textId="77777777" w:rsidR="00A27776" w:rsidRDefault="00A27776" w:rsidP="00A27776">
      <w:pPr>
        <w:pStyle w:val="Corps"/>
        <w:spacing w:line="240" w:lineRule="auto"/>
        <w:rPr>
          <w:rStyle w:val="Aucun"/>
          <w:b/>
          <w:bCs/>
        </w:rPr>
      </w:pPr>
    </w:p>
    <w:p w14:paraId="0D8A60B5" w14:textId="284543B4" w:rsidR="009F4F11" w:rsidRDefault="00000000">
      <w:pPr>
        <w:pStyle w:val="Corps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00" w:line="276" w:lineRule="auto"/>
        <w:rPr>
          <w:rStyle w:val="Aucun"/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 pas acheter l</w:t>
      </w:r>
      <w:r w:rsidR="00B03596">
        <w:rPr>
          <w:rStyle w:val="Aucun"/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’agenda</w:t>
      </w:r>
      <w:r>
        <w:rPr>
          <w:rStyle w:val="Aucun"/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qui est fourni.</w:t>
      </w:r>
    </w:p>
    <w:p w14:paraId="10ACB542" w14:textId="77777777" w:rsidR="009F4F11" w:rsidRDefault="00000000">
      <w:pPr>
        <w:pStyle w:val="Corps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00" w:line="276" w:lineRule="auto"/>
        <w:rPr>
          <w:rStyle w:val="Aucun"/>
          <w:rFonts w:ascii="Calibri" w:eastAsia="Calibri" w:hAnsi="Calibri" w:cs="Calibri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Calibri" w:hAnsi="Calibri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Informations :</w:t>
      </w:r>
    </w:p>
    <w:p w14:paraId="6F32003E" w14:textId="3D299287" w:rsidR="009F4F11" w:rsidRPr="00A27776" w:rsidRDefault="00000000">
      <w:pPr>
        <w:pStyle w:val="Corps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00" w:line="276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Tout doit être marqué au nom de l’enfant, et les étiquettes mises sur les cahiers.  </w:t>
      </w:r>
    </w:p>
    <w:sectPr w:rsidR="009F4F11" w:rsidRPr="00A27776">
      <w:type w:val="continuous"/>
      <w:pgSz w:w="11900" w:h="16840"/>
      <w:pgMar w:top="360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B9F7" w14:textId="77777777" w:rsidR="00443946" w:rsidRDefault="00443946">
      <w:r>
        <w:separator/>
      </w:r>
    </w:p>
  </w:endnote>
  <w:endnote w:type="continuationSeparator" w:id="0">
    <w:p w14:paraId="2BEA4C70" w14:textId="77777777" w:rsidR="00443946" w:rsidRDefault="0044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117D" w14:textId="77777777" w:rsidR="00443946" w:rsidRDefault="00443946">
      <w:r>
        <w:separator/>
      </w:r>
    </w:p>
  </w:footnote>
  <w:footnote w:type="continuationSeparator" w:id="0">
    <w:p w14:paraId="296B581E" w14:textId="77777777" w:rsidR="00443946" w:rsidRDefault="00443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11"/>
    <w:rsid w:val="00443946"/>
    <w:rsid w:val="009F4F11"/>
    <w:rsid w:val="00A27776"/>
    <w:rsid w:val="00B03596"/>
    <w:rsid w:val="00C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6032"/>
  <w15:docId w15:val="{5541ED31-8F0C-4E8E-8E99-1BD876AA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0">
    <w:name w:val="Corps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A27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7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Béatrice Mordillat</cp:lastModifiedBy>
  <cp:revision>3</cp:revision>
  <dcterms:created xsi:type="dcterms:W3CDTF">2023-07-04T07:56:00Z</dcterms:created>
  <dcterms:modified xsi:type="dcterms:W3CDTF">2023-07-04T10:22:00Z</dcterms:modified>
</cp:coreProperties>
</file>